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183" w:rsidRPr="00E530E0" w:rsidRDefault="009F3183" w:rsidP="009F3183">
      <w:pPr>
        <w:rPr>
          <w:b/>
          <w:sz w:val="28"/>
          <w:szCs w:val="28"/>
          <w:u w:val="single"/>
        </w:rPr>
      </w:pPr>
    </w:p>
    <w:p w:rsidR="009F3183" w:rsidRPr="00E530E0" w:rsidRDefault="009F3183" w:rsidP="009F3183">
      <w:pPr>
        <w:rPr>
          <w:sz w:val="28"/>
          <w:szCs w:val="28"/>
        </w:rPr>
      </w:pPr>
      <w:r w:rsidRPr="00E530E0">
        <w:rPr>
          <w:b/>
          <w:sz w:val="28"/>
          <w:szCs w:val="28"/>
          <w:u w:val="single"/>
        </w:rPr>
        <w:t>Перечень преференций для поставщиков товаров российского происхождения</w:t>
      </w:r>
    </w:p>
    <w:p w:rsidR="00A70A01" w:rsidRPr="00E530E0" w:rsidRDefault="009D4352" w:rsidP="00C50D75">
      <w:pPr>
        <w:pStyle w:val="a7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E530E0">
        <w:rPr>
          <w:b/>
          <w:bCs/>
          <w:sz w:val="24"/>
          <w:szCs w:val="24"/>
          <w:u w:val="single"/>
        </w:rPr>
        <w:t>Преференции, применяемые по Федеральному закону № 44-ФЗ О контрактной системе.</w:t>
      </w:r>
    </w:p>
    <w:tbl>
      <w:tblPr>
        <w:tblStyle w:val="1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835"/>
        <w:gridCol w:w="4536"/>
        <w:gridCol w:w="4642"/>
      </w:tblGrid>
      <w:tr w:rsidR="00E530E0" w:rsidRPr="00E530E0" w:rsidTr="009D4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D4352" w:rsidRPr="00E530E0" w:rsidRDefault="009D4352" w:rsidP="009D4352">
            <w:pPr>
              <w:jc w:val="center"/>
            </w:pPr>
            <w:r w:rsidRPr="00E530E0">
              <w:t>Правовой акт, регламентирующий применение национального режима</w:t>
            </w:r>
          </w:p>
        </w:tc>
        <w:tc>
          <w:tcPr>
            <w:tcW w:w="2835" w:type="dxa"/>
          </w:tcPr>
          <w:p w:rsidR="009D4352" w:rsidRPr="00E530E0" w:rsidRDefault="009D4352" w:rsidP="009D4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30E0">
              <w:t>Перечень продукции, на который распространяется национальный режим</w:t>
            </w:r>
          </w:p>
        </w:tc>
        <w:tc>
          <w:tcPr>
            <w:tcW w:w="4536" w:type="dxa"/>
          </w:tcPr>
          <w:p w:rsidR="009D4352" w:rsidRPr="00E530E0" w:rsidRDefault="009D4352" w:rsidP="009D4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30E0">
              <w:t>Применяемые меры (преференции)</w:t>
            </w:r>
          </w:p>
        </w:tc>
        <w:tc>
          <w:tcPr>
            <w:tcW w:w="4642" w:type="dxa"/>
          </w:tcPr>
          <w:p w:rsidR="009D4352" w:rsidRPr="00E530E0" w:rsidRDefault="009D4352" w:rsidP="009D4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30E0">
              <w:t>Условия применения мер</w:t>
            </w:r>
          </w:p>
        </w:tc>
      </w:tr>
      <w:tr w:rsidR="00E530E0" w:rsidRPr="00E530E0" w:rsidTr="009D4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D4352" w:rsidRPr="00E530E0" w:rsidRDefault="009D4352" w:rsidP="00C50D75">
            <w:pPr>
              <w:jc w:val="both"/>
              <w:rPr>
                <w:b w:val="0"/>
              </w:rPr>
            </w:pPr>
            <w:r w:rsidRPr="00E530E0">
              <w:rPr>
                <w:b w:val="0"/>
              </w:rPr>
              <w:t>Приказ Минфина РФ от 04.06.2018 № 126н</w:t>
            </w:r>
          </w:p>
          <w:p w:rsidR="009D4352" w:rsidRPr="00E530E0" w:rsidRDefault="009D4352" w:rsidP="00C50D75">
            <w:pPr>
              <w:jc w:val="both"/>
              <w:rPr>
                <w:b w:val="0"/>
              </w:rPr>
            </w:pPr>
            <w:r w:rsidRPr="00E530E0">
              <w:rPr>
                <w:b w:val="0"/>
              </w:rPr>
              <w:t>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</w:t>
            </w:r>
          </w:p>
          <w:p w:rsidR="009D4352" w:rsidRPr="00E530E0" w:rsidRDefault="009D4352" w:rsidP="00C50D75">
            <w:pPr>
              <w:jc w:val="both"/>
              <w:rPr>
                <w:b w:val="0"/>
              </w:rPr>
            </w:pPr>
            <w:r w:rsidRPr="00E530E0">
              <w:rPr>
                <w:b w:val="0"/>
              </w:rPr>
              <w:t>(Зарегистрировано в Минюсте России 24.10.2018 № 52516)</w:t>
            </w:r>
          </w:p>
          <w:p w:rsidR="009D4352" w:rsidRPr="00E530E0" w:rsidRDefault="009D4352" w:rsidP="00C50D75">
            <w:pPr>
              <w:jc w:val="both"/>
              <w:rPr>
                <w:b w:val="0"/>
              </w:rPr>
            </w:pPr>
          </w:p>
        </w:tc>
        <w:tc>
          <w:tcPr>
            <w:tcW w:w="2835" w:type="dxa"/>
          </w:tcPr>
          <w:p w:rsidR="00CC0453" w:rsidRPr="00E530E0" w:rsidRDefault="00CC0453" w:rsidP="00C50D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t xml:space="preserve">Перечень продукции содержится в </w:t>
            </w:r>
            <w:hyperlink r:id="rId8" w:history="1">
              <w:r w:rsidRPr="00E530E0">
                <w:rPr>
                  <w:rStyle w:val="a9"/>
                  <w:color w:val="auto"/>
                </w:rPr>
                <w:t>приложении N 1</w:t>
              </w:r>
            </w:hyperlink>
            <w:r w:rsidRPr="00E530E0">
              <w:t xml:space="preserve"> и в </w:t>
            </w:r>
            <w:hyperlink r:id="rId9" w:history="1">
              <w:r w:rsidRPr="00E530E0">
                <w:rPr>
                  <w:rStyle w:val="a9"/>
                  <w:color w:val="auto"/>
                </w:rPr>
                <w:t>приложении N 2</w:t>
              </w:r>
            </w:hyperlink>
          </w:p>
          <w:p w:rsidR="009D4352" w:rsidRPr="00E530E0" w:rsidRDefault="00CC0453" w:rsidP="00C50D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t>к Приказу Минфина РФ от 04.06.2018 № 126н</w:t>
            </w:r>
          </w:p>
          <w:p w:rsidR="00CC0453" w:rsidRPr="00E530E0" w:rsidRDefault="00CC0453" w:rsidP="00C50D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C0453" w:rsidRPr="00E530E0" w:rsidRDefault="00CC0453" w:rsidP="00C50D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C0453" w:rsidRPr="00E530E0" w:rsidRDefault="00CC0453" w:rsidP="00C50D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CC0453" w:rsidRPr="00E530E0" w:rsidRDefault="00CC0453" w:rsidP="00C50D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t>Форма преференции зависит от способа проведения закупки:</w:t>
            </w:r>
          </w:p>
          <w:p w:rsidR="00CC0453" w:rsidRPr="00E530E0" w:rsidRDefault="00CC0453" w:rsidP="00C50D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50D75" w:rsidRPr="00E530E0" w:rsidRDefault="00960571" w:rsidP="00C50D75">
            <w:pPr>
              <w:pStyle w:val="a7"/>
              <w:numPr>
                <w:ilvl w:val="0"/>
                <w:numId w:val="2"/>
              </w:numPr>
              <w:ind w:left="40" w:firstLine="3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rPr>
                <w:u w:val="single"/>
              </w:rPr>
              <w:t>При проведении конкурса, аукциона, запроса котировок</w:t>
            </w:r>
            <w:r w:rsidRPr="00E530E0">
              <w:t xml:space="preserve"> в электронной форме преимущества в отношении цены контракта</w:t>
            </w:r>
            <w:r w:rsidR="00C50D75" w:rsidRPr="00E530E0">
              <w:t>:</w:t>
            </w:r>
          </w:p>
          <w:p w:rsidR="00C50D75" w:rsidRPr="00E530E0" w:rsidRDefault="00C50D75" w:rsidP="00C50D75">
            <w:pPr>
              <w:ind w:left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t xml:space="preserve">- </w:t>
            </w:r>
            <w:r w:rsidR="00960571" w:rsidRPr="00E530E0">
              <w:rPr>
                <w:b/>
              </w:rPr>
              <w:t>в размере 15</w:t>
            </w:r>
            <w:r w:rsidRPr="00E530E0">
              <w:rPr>
                <w:b/>
              </w:rPr>
              <w:t>%</w:t>
            </w:r>
            <w:r w:rsidR="00960571" w:rsidRPr="00E530E0">
              <w:t xml:space="preserve"> </w:t>
            </w:r>
            <w:r w:rsidRPr="00E530E0">
              <w:t>(товары по приложению №</w:t>
            </w:r>
            <w:r w:rsidR="00690B1B" w:rsidRPr="00E530E0">
              <w:t> </w:t>
            </w:r>
            <w:r w:rsidRPr="00E530E0">
              <w:t>1);</w:t>
            </w:r>
          </w:p>
          <w:p w:rsidR="00960571" w:rsidRPr="00E530E0" w:rsidRDefault="00C50D75" w:rsidP="00C50D75">
            <w:pPr>
              <w:ind w:left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t xml:space="preserve">- </w:t>
            </w:r>
            <w:r w:rsidRPr="00E530E0">
              <w:rPr>
                <w:b/>
              </w:rPr>
              <w:t>в размере 20%</w:t>
            </w:r>
            <w:r w:rsidRPr="00E530E0">
              <w:t xml:space="preserve"> (товары по приложению №2) и закупаемые</w:t>
            </w:r>
            <w:r w:rsidR="00960571" w:rsidRPr="00E530E0">
              <w:t xml:space="preserve"> при реализации национальных проектов (программ), предоставляются участникам закупки, заявки которых признаны соответствующими требованиям извещения об осуществлении закупки, документации о закупке и содержат </w:t>
            </w:r>
            <w:r w:rsidR="00960571" w:rsidRPr="00E530E0">
              <w:rPr>
                <w:u w:val="single"/>
              </w:rPr>
              <w:t>исключительно предложения</w:t>
            </w:r>
            <w:r w:rsidR="00960571" w:rsidRPr="00E530E0">
              <w:t xml:space="preserve"> о поставке товаров, происходящих из государств - членов Е</w:t>
            </w:r>
            <w:r w:rsidR="001F3E5A" w:rsidRPr="00E530E0">
              <w:t>АЭС</w:t>
            </w:r>
            <w:r w:rsidR="00960571" w:rsidRPr="00E530E0">
              <w:t>.</w:t>
            </w:r>
          </w:p>
          <w:p w:rsidR="00960571" w:rsidRPr="00E530E0" w:rsidRDefault="00960571" w:rsidP="00C50D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B49FF" w:rsidRPr="00E530E0" w:rsidRDefault="00523FB4" w:rsidP="00523FB4">
            <w:pPr>
              <w:pStyle w:val="a7"/>
              <w:numPr>
                <w:ilvl w:val="0"/>
                <w:numId w:val="2"/>
              </w:numPr>
              <w:ind w:left="40" w:firstLine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E530E0">
              <w:rPr>
                <w:u w:val="single"/>
              </w:rPr>
              <w:t>При проведении конкурса, запроса котировок</w:t>
            </w:r>
            <w:r w:rsidRPr="00E530E0">
              <w:t xml:space="preserve"> в электронной форме рассмотрение и оценка заявок, содержащих предложения о</w:t>
            </w:r>
            <w:r w:rsidR="00690B1B" w:rsidRPr="00E530E0">
              <w:t xml:space="preserve"> поставке товаров, указанных в п</w:t>
            </w:r>
            <w:r w:rsidRPr="00E530E0">
              <w:t>риложениях</w:t>
            </w:r>
            <w:r w:rsidR="00690B1B" w:rsidRPr="00E530E0">
              <w:t xml:space="preserve"> №№ 1,2</w:t>
            </w:r>
            <w:r w:rsidRPr="00E530E0">
              <w:t>, и происходящих</w:t>
            </w:r>
            <w:r w:rsidRPr="00E530E0">
              <w:rPr>
                <w:u w:val="single"/>
              </w:rPr>
              <w:t xml:space="preserve"> исключительно </w:t>
            </w:r>
            <w:r w:rsidRPr="00E530E0">
              <w:t>из государств - членов Е</w:t>
            </w:r>
            <w:r w:rsidR="001F3E5A" w:rsidRPr="00E530E0">
              <w:t>АЭС</w:t>
            </w:r>
            <w:r w:rsidRPr="00E530E0">
              <w:t xml:space="preserve">, </w:t>
            </w:r>
            <w:r w:rsidRPr="00E530E0">
              <w:lastRenderedPageBreak/>
              <w:t xml:space="preserve">осуществляются комиссиями заказчиков по осуществлению закупок и операторами электронных площадок </w:t>
            </w:r>
            <w:r w:rsidRPr="00E530E0">
              <w:rPr>
                <w:u w:val="single"/>
              </w:rPr>
              <w:t>с применением к предложенной в указанных заявках цене контракта понижающего коэффициента</w:t>
            </w:r>
            <w:r w:rsidRPr="00E530E0">
              <w:t xml:space="preserve"> (15 или 20% соответственно приложениям). </w:t>
            </w:r>
          </w:p>
          <w:p w:rsidR="00CC0453" w:rsidRPr="00E530E0" w:rsidRDefault="00523FB4" w:rsidP="00EB49FF">
            <w:pPr>
              <w:ind w:left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E530E0">
              <w:rPr>
                <w:u w:val="single"/>
              </w:rPr>
              <w:t>Контракт заключается по цене, предложенной в заявке победителем конкурса, запроса котировок в электронной форме.</w:t>
            </w:r>
          </w:p>
          <w:p w:rsidR="00EB49FF" w:rsidRPr="00E530E0" w:rsidRDefault="00EB49FF" w:rsidP="00EB49FF">
            <w:pPr>
              <w:ind w:left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  <w:p w:rsidR="00EB49FF" w:rsidRPr="00E530E0" w:rsidRDefault="00EB49FF" w:rsidP="00EB49FF">
            <w:pPr>
              <w:pStyle w:val="a7"/>
              <w:numPr>
                <w:ilvl w:val="0"/>
                <w:numId w:val="2"/>
              </w:numPr>
              <w:ind w:left="40" w:firstLine="3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E530E0">
              <w:rPr>
                <w:u w:val="single"/>
              </w:rPr>
              <w:t>При проведении аукциона контракт заключается по цене:</w:t>
            </w:r>
          </w:p>
          <w:p w:rsidR="00EB49FF" w:rsidRPr="00E530E0" w:rsidRDefault="00EB49FF" w:rsidP="00EB49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t>- сниженной на 15/20% от предложенной победителем аукциона в случае, если заявка такого победителя содержит предложение о поставке товаров, указанных в приложениях, страной происхождения хотя бы одного из которых является иностранное государство (за исключением государств - членов Евразийского экономического союза);</w:t>
            </w:r>
          </w:p>
          <w:p w:rsidR="00EB49FF" w:rsidRPr="00E530E0" w:rsidRDefault="00EB49FF" w:rsidP="00EB49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t xml:space="preserve">- </w:t>
            </w:r>
            <w:r w:rsidRPr="00E5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30E0">
              <w:t xml:space="preserve">предложенной победителем аукциона в случае, если заявка такого победителя содержит предложение о поставке товаров, указанных в Приложениях, и происходящих </w:t>
            </w:r>
            <w:r w:rsidRPr="00E530E0">
              <w:rPr>
                <w:u w:val="single"/>
              </w:rPr>
              <w:t>исключительно</w:t>
            </w:r>
            <w:r w:rsidRPr="00E530E0">
              <w:t xml:space="preserve"> из государств - членов Евразийского экономического союза.</w:t>
            </w:r>
          </w:p>
          <w:p w:rsidR="00EB49FF" w:rsidRPr="00E530E0" w:rsidRDefault="00EB49FF" w:rsidP="00C50D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D4352" w:rsidRPr="00E530E0" w:rsidRDefault="009D4352" w:rsidP="003D00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42" w:type="dxa"/>
          </w:tcPr>
          <w:p w:rsidR="003D0050" w:rsidRPr="00E530E0" w:rsidRDefault="003D0050" w:rsidP="003D00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lastRenderedPageBreak/>
              <w:t>Для целей применения преференций товарам российского происхождения, не могут быть предметом одного контракта (одного лота) товары, включенные в приложения №№ 1,2 и не включенные в него.</w:t>
            </w:r>
          </w:p>
          <w:p w:rsidR="003D0050" w:rsidRPr="00E530E0" w:rsidRDefault="003D0050" w:rsidP="003D00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D0050" w:rsidRPr="00E530E0" w:rsidRDefault="003D0050" w:rsidP="003D00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t>Преференция распространяется также на заявки, в которых содержится предложение о поставке товаров иностранного государства, произведенных на территории Армении, Беларуси, Казахстана, Киргизии.</w:t>
            </w:r>
          </w:p>
          <w:p w:rsidR="003D0050" w:rsidRPr="00E530E0" w:rsidRDefault="003D0050" w:rsidP="003D00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D0050" w:rsidRPr="00E530E0" w:rsidRDefault="003D0050" w:rsidP="003D00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E530E0">
              <w:rPr>
                <w:u w:val="single"/>
              </w:rPr>
              <w:t>Преференции не применяются если:</w:t>
            </w:r>
          </w:p>
          <w:p w:rsidR="003D0050" w:rsidRPr="00E530E0" w:rsidRDefault="003D0050" w:rsidP="003D00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t>- конкурс, аукцион, запр</w:t>
            </w:r>
            <w:r w:rsidR="001F3E5A" w:rsidRPr="00E530E0">
              <w:t>ос котировок</w:t>
            </w:r>
            <w:r w:rsidRPr="00E530E0">
              <w:t xml:space="preserve"> признается не состоявшимся;</w:t>
            </w:r>
          </w:p>
          <w:p w:rsidR="003D0050" w:rsidRPr="00E530E0" w:rsidRDefault="003D0050" w:rsidP="003D00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t xml:space="preserve">- все поданные заявки содержат предложения о поставке товаров, происходящих из государств-членов </w:t>
            </w:r>
            <w:r w:rsidR="001F3E5A" w:rsidRPr="00E530E0">
              <w:t>ЕАЭС</w:t>
            </w:r>
            <w:r w:rsidRPr="00E530E0">
              <w:t>;</w:t>
            </w:r>
          </w:p>
          <w:p w:rsidR="003D0050" w:rsidRPr="00E530E0" w:rsidRDefault="003D0050" w:rsidP="003D00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t xml:space="preserve">- все поданные заявки содержат предложения о поставке хотя </w:t>
            </w:r>
            <w:r w:rsidR="001F3E5A" w:rsidRPr="00E530E0">
              <w:t>бы одного товара, указанного в приложениях №№ 1,2</w:t>
            </w:r>
            <w:r w:rsidRPr="00E530E0">
              <w:t>, происходящих из государств, не являющихся членами Е</w:t>
            </w:r>
            <w:r w:rsidR="001F3E5A" w:rsidRPr="00E530E0">
              <w:t>АЭС</w:t>
            </w:r>
            <w:r w:rsidRPr="00E530E0">
              <w:t>;</w:t>
            </w:r>
          </w:p>
          <w:p w:rsidR="00A873BD" w:rsidRPr="00E530E0" w:rsidRDefault="003D0050" w:rsidP="00A87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t xml:space="preserve">- </w:t>
            </w:r>
            <w:r w:rsidR="00A873BD" w:rsidRPr="00E5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3BD" w:rsidRPr="00E530E0">
              <w:t xml:space="preserve">закупаются товары, в отношении которых Правительство РФ установило запрет согласно </w:t>
            </w:r>
            <w:hyperlink r:id="rId10" w:history="1">
              <w:r w:rsidR="00A873BD" w:rsidRPr="00E530E0">
                <w:rPr>
                  <w:rStyle w:val="a9"/>
                  <w:color w:val="auto"/>
                </w:rPr>
                <w:t>ч. 3 ст. 14</w:t>
              </w:r>
            </w:hyperlink>
            <w:r w:rsidR="00A873BD" w:rsidRPr="00E530E0">
              <w:t xml:space="preserve"> Закона № 44-ФЗ.</w:t>
            </w:r>
          </w:p>
          <w:p w:rsidR="00A873BD" w:rsidRPr="00E530E0" w:rsidRDefault="00A873BD" w:rsidP="00A873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530E0">
              <w:rPr>
                <w:b/>
                <w:bCs/>
              </w:rPr>
              <w:lastRenderedPageBreak/>
              <w:t>Для подтверждения соответствия предлагаемого товара преференциям, установленным заказчиком, участник закупки должен в составе заявки обязательно продекларировать страну происхождения товара. Нет законодательного требования подтверждать документально российское происхождение товара на этапе подачи заявки.</w:t>
            </w:r>
          </w:p>
          <w:p w:rsidR="00A873BD" w:rsidRPr="00E530E0" w:rsidRDefault="00A873BD" w:rsidP="00A873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873BD" w:rsidRPr="00E530E0" w:rsidRDefault="00A873BD" w:rsidP="00A873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D4352" w:rsidRPr="00E530E0" w:rsidRDefault="009D4352" w:rsidP="00A873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D4352" w:rsidRPr="00E530E0" w:rsidRDefault="009D4352" w:rsidP="009D4352">
      <w:pPr>
        <w:jc w:val="both"/>
        <w:rPr>
          <w:sz w:val="24"/>
          <w:szCs w:val="24"/>
        </w:rPr>
      </w:pPr>
    </w:p>
    <w:p w:rsidR="00EE4060" w:rsidRPr="00E530E0" w:rsidRDefault="00EE4060" w:rsidP="009D4352">
      <w:pPr>
        <w:jc w:val="both"/>
        <w:rPr>
          <w:sz w:val="24"/>
          <w:szCs w:val="24"/>
        </w:rPr>
      </w:pPr>
    </w:p>
    <w:p w:rsidR="00EE4060" w:rsidRPr="00E530E0" w:rsidRDefault="00EE4060" w:rsidP="009D4352">
      <w:pPr>
        <w:jc w:val="both"/>
        <w:rPr>
          <w:sz w:val="24"/>
          <w:szCs w:val="24"/>
        </w:rPr>
      </w:pPr>
    </w:p>
    <w:p w:rsidR="00EE4060" w:rsidRPr="00E530E0" w:rsidRDefault="00EE4060" w:rsidP="009D4352">
      <w:pPr>
        <w:jc w:val="both"/>
        <w:rPr>
          <w:sz w:val="24"/>
          <w:szCs w:val="24"/>
        </w:rPr>
      </w:pPr>
    </w:p>
    <w:p w:rsidR="00EE4060" w:rsidRPr="00E530E0" w:rsidRDefault="00EE4060" w:rsidP="00EE4060">
      <w:pPr>
        <w:pStyle w:val="a7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E530E0">
        <w:rPr>
          <w:b/>
          <w:bCs/>
          <w:sz w:val="24"/>
          <w:szCs w:val="24"/>
          <w:u w:val="single"/>
        </w:rPr>
        <w:lastRenderedPageBreak/>
        <w:t>Преференции, применяемые по Федеральному закону № 223-ФЗ О закупках товаров.</w:t>
      </w:r>
    </w:p>
    <w:tbl>
      <w:tblPr>
        <w:tblStyle w:val="1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835"/>
        <w:gridCol w:w="4536"/>
        <w:gridCol w:w="4642"/>
      </w:tblGrid>
      <w:tr w:rsidR="00E530E0" w:rsidRPr="00E530E0" w:rsidTr="00FD36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EE4060" w:rsidRPr="00E530E0" w:rsidRDefault="00EE4060" w:rsidP="00FD36C7">
            <w:pPr>
              <w:jc w:val="center"/>
            </w:pPr>
            <w:r w:rsidRPr="00E530E0">
              <w:t>Правовой акт, регламентирующий применение национального режима</w:t>
            </w:r>
          </w:p>
        </w:tc>
        <w:tc>
          <w:tcPr>
            <w:tcW w:w="2835" w:type="dxa"/>
          </w:tcPr>
          <w:p w:rsidR="00EE4060" w:rsidRPr="00E530E0" w:rsidRDefault="00EE4060" w:rsidP="00FD36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30E0">
              <w:t>Перечень продукции, на который распространяется национальный режим</w:t>
            </w:r>
          </w:p>
        </w:tc>
        <w:tc>
          <w:tcPr>
            <w:tcW w:w="4536" w:type="dxa"/>
          </w:tcPr>
          <w:p w:rsidR="00EE4060" w:rsidRPr="00E530E0" w:rsidRDefault="00EE4060" w:rsidP="00FD36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30E0">
              <w:t>Применяемые меры (преференции)</w:t>
            </w:r>
          </w:p>
        </w:tc>
        <w:tc>
          <w:tcPr>
            <w:tcW w:w="4642" w:type="dxa"/>
          </w:tcPr>
          <w:p w:rsidR="00EE4060" w:rsidRPr="00E530E0" w:rsidRDefault="00EE4060" w:rsidP="00FD36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30E0">
              <w:t>Условия применения мер</w:t>
            </w:r>
          </w:p>
        </w:tc>
      </w:tr>
      <w:tr w:rsidR="00E530E0" w:rsidRPr="00E530E0" w:rsidTr="00FD3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311FE7" w:rsidRPr="00E530E0" w:rsidRDefault="00D17C28" w:rsidP="00311FE7">
            <w:pPr>
              <w:rPr>
                <w:b w:val="0"/>
              </w:rPr>
            </w:pPr>
            <w:r w:rsidRPr="00E530E0">
              <w:rPr>
                <w:b w:val="0"/>
              </w:rPr>
              <w:t xml:space="preserve">Постановление Правительства РФ от 16.09.2016 № 925 </w:t>
            </w:r>
            <w:r w:rsidR="00311FE7" w:rsidRPr="00E530E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«</w:t>
            </w:r>
            <w:r w:rsidR="00311FE7" w:rsidRPr="00E530E0">
              <w:rPr>
                <w:b w:val="0"/>
              </w:rPr>
              <w:t>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</w:t>
            </w:r>
          </w:p>
          <w:p w:rsidR="00EE4060" w:rsidRPr="00E530E0" w:rsidRDefault="00EE4060" w:rsidP="00D17C28">
            <w:pPr>
              <w:jc w:val="both"/>
              <w:rPr>
                <w:b w:val="0"/>
              </w:rPr>
            </w:pPr>
          </w:p>
        </w:tc>
        <w:tc>
          <w:tcPr>
            <w:tcW w:w="2835" w:type="dxa"/>
          </w:tcPr>
          <w:p w:rsidR="00EE4060" w:rsidRPr="00E530E0" w:rsidRDefault="00D17C28" w:rsidP="00311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t>Любые товары, работы, услуги, без ограничения при условии включения в документацию о закупке условий предоставления приоритета товарам, работам, услугам российского происхождения</w:t>
            </w:r>
          </w:p>
          <w:p w:rsidR="00EE4060" w:rsidRPr="00E530E0" w:rsidRDefault="00EE4060" w:rsidP="00FD36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E4060" w:rsidRPr="00E530E0" w:rsidRDefault="00EE4060" w:rsidP="00FD36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EE4060" w:rsidRPr="00E530E0" w:rsidRDefault="00EE4060" w:rsidP="00FD36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t>Форма преференции зависит от способа проведения закупки:</w:t>
            </w:r>
          </w:p>
          <w:p w:rsidR="00EE4060" w:rsidRPr="00E530E0" w:rsidRDefault="00EE4060" w:rsidP="00FD36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B188C" w:rsidRPr="00E530E0" w:rsidRDefault="003B188C" w:rsidP="003B188C">
            <w:pPr>
              <w:pStyle w:val="a7"/>
              <w:numPr>
                <w:ilvl w:val="0"/>
                <w:numId w:val="2"/>
              </w:numPr>
              <w:ind w:left="0" w:firstLine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t>при подаче заявки на участие в конкурсе или в иной закупке, при которой победитель закупки определяется на основе критериев оценки и сопоставления заявок на участие, с предложением поставки товаров российского происхождения (выполнении работ, оказании услуг российскими лицами) - оценка заявки проводится заказчиком с применением к предложенной цене контракта понижающего 15-процентного коэффициента. При этом контракт заключается по цене, предложенной в заявке (окончательном предложении) победителем такой закупки.</w:t>
            </w:r>
          </w:p>
          <w:p w:rsidR="003B188C" w:rsidRPr="00E530E0" w:rsidRDefault="003B188C" w:rsidP="003B18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B188C" w:rsidRPr="00E530E0" w:rsidRDefault="003B188C" w:rsidP="003B188C">
            <w:pPr>
              <w:pStyle w:val="a7"/>
              <w:numPr>
                <w:ilvl w:val="0"/>
                <w:numId w:val="2"/>
              </w:numPr>
              <w:ind w:left="40" w:firstLine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t>при подаче заявки на участие в аукционе или иным способом, при котором определение победителя проводится путем снижения начальной цены договора, указа</w:t>
            </w:r>
            <w:r w:rsidR="00BD35DF" w:rsidRPr="00E530E0">
              <w:t>нной в извещении о закупке, на «шаг»</w:t>
            </w:r>
            <w:r w:rsidRPr="00E530E0">
              <w:t>, установленный в документации о закупке, с предложением поставки товаров иностранного происхождения – контракт с таким победителем аукциона заключается с ценой</w:t>
            </w:r>
            <w:r w:rsidR="00BD35DF" w:rsidRPr="00E530E0">
              <w:t>,</w:t>
            </w:r>
            <w:r w:rsidRPr="00E530E0">
              <w:t xml:space="preserve"> сниженной на 15% от предложенной на аукционе.</w:t>
            </w:r>
          </w:p>
          <w:p w:rsidR="003B188C" w:rsidRPr="00E530E0" w:rsidRDefault="003B188C" w:rsidP="003B18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B188C" w:rsidRPr="00E530E0" w:rsidRDefault="003B188C" w:rsidP="00BD35DF">
            <w:pPr>
              <w:pStyle w:val="a7"/>
              <w:numPr>
                <w:ilvl w:val="0"/>
                <w:numId w:val="2"/>
              </w:numPr>
              <w:ind w:left="40" w:firstLine="3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t>При осуществлении закупок радиоэлектронной продукции, преференция предоставляется в размере 30-процентного коэффиц</w:t>
            </w:r>
            <w:r w:rsidR="00BD35DF" w:rsidRPr="00E530E0">
              <w:t>иента и с ценой, сниженной на </w:t>
            </w:r>
            <w:r w:rsidRPr="00E530E0">
              <w:t>30% от предложенной на аукционе соответственно.</w:t>
            </w:r>
          </w:p>
          <w:p w:rsidR="00EE4060" w:rsidRPr="00E530E0" w:rsidRDefault="00EE4060" w:rsidP="003B18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42" w:type="dxa"/>
          </w:tcPr>
          <w:p w:rsidR="003B188C" w:rsidRPr="00E530E0" w:rsidRDefault="003B188C" w:rsidP="003B18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lastRenderedPageBreak/>
              <w:t>Преференция распространяется также на заявки, в которых содержится предложение о поставке товаров иностранного государства, произведенных на территории Армении, Беларуси, Казахстана, Киргизии.</w:t>
            </w:r>
          </w:p>
          <w:p w:rsidR="003B188C" w:rsidRPr="00E530E0" w:rsidRDefault="003B188C" w:rsidP="004A2C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A2C9B" w:rsidRPr="00E530E0" w:rsidRDefault="004A2C9B" w:rsidP="004A2C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t xml:space="preserve">Указанные </w:t>
            </w:r>
            <w:r w:rsidRPr="00E530E0">
              <w:rPr>
                <w:bCs/>
                <w:u w:val="single"/>
              </w:rPr>
              <w:t>правила не применяются</w:t>
            </w:r>
            <w:r w:rsidRPr="00E530E0">
              <w:t xml:space="preserve"> в следующих ситуациях:</w:t>
            </w:r>
          </w:p>
          <w:p w:rsidR="004A2C9B" w:rsidRPr="00E530E0" w:rsidRDefault="004A2C9B" w:rsidP="004A2C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t>- закупка не состоялась и подана только одна заявка;</w:t>
            </w:r>
          </w:p>
          <w:p w:rsidR="004A2C9B" w:rsidRPr="00E530E0" w:rsidRDefault="004A2C9B" w:rsidP="004A2C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t>- все заявки содержат предложение к поставке только российской продукции;</w:t>
            </w:r>
          </w:p>
          <w:p w:rsidR="004A2C9B" w:rsidRPr="00E530E0" w:rsidRDefault="004A2C9B" w:rsidP="004A2C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t>- все заявки содержат предложение к поставке только иностранной продукции;</w:t>
            </w:r>
          </w:p>
          <w:p w:rsidR="004A2C9B" w:rsidRPr="00E530E0" w:rsidRDefault="004A2C9B" w:rsidP="004A2C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t>- заявка участника конкурса или иной закупки, где победитель выбирается по критериям оценки заявок либо им признается лицо, предложившее наиболее низкую цену договора, содержит предложения поставить российскую и иностранную продукцию, и доля последней в стоимостном выражении равна или превышает 50%;</w:t>
            </w:r>
          </w:p>
          <w:p w:rsidR="004A2C9B" w:rsidRPr="00E530E0" w:rsidRDefault="004A2C9B" w:rsidP="004A2C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t>- заявка участника аукциона или иной закупки, где участники пошагово снижают цену, содержит предложения поставить российскую и иностранную продукцию, и доля последней в стоимостном выражении равна или не превышает 50%.</w:t>
            </w:r>
          </w:p>
          <w:p w:rsidR="00EE4060" w:rsidRPr="00E530E0" w:rsidRDefault="00EE4060" w:rsidP="00FD36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A2C9B" w:rsidRPr="00E530E0" w:rsidRDefault="004A2C9B" w:rsidP="00FD36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E4060" w:rsidRPr="00E530E0" w:rsidRDefault="00EE4060" w:rsidP="00FD36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530E0">
              <w:rPr>
                <w:b/>
                <w:bCs/>
              </w:rPr>
              <w:t>Для подтверждения соответствия предлагаемого товара преференциям, установленным заказчиком, участник закупки должен в составе заявки обязательно продекларировать страну происхождения товара. Нет законодательного требования подтверждать документально российское происхождение товара на этапе подачи заявки.</w:t>
            </w:r>
          </w:p>
          <w:p w:rsidR="00EE4060" w:rsidRPr="00E530E0" w:rsidRDefault="003B188C" w:rsidP="00FD36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30E0">
              <w:t>Принадлежность участника к стране определяется на основании документа о регистрации юридического лица (индивидуального предпринимателя) либо на основании документа, удостоверяющего личность, если участник закупки - физическое лицо.</w:t>
            </w:r>
          </w:p>
          <w:p w:rsidR="00EE4060" w:rsidRPr="00E530E0" w:rsidRDefault="00EE4060" w:rsidP="00FD36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E4060" w:rsidRPr="00E530E0" w:rsidRDefault="00EE4060" w:rsidP="00FD36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E4060" w:rsidRPr="00E530E0" w:rsidRDefault="00EE4060" w:rsidP="009D4352">
      <w:pPr>
        <w:jc w:val="both"/>
        <w:rPr>
          <w:sz w:val="24"/>
          <w:szCs w:val="24"/>
        </w:rPr>
      </w:pPr>
    </w:p>
    <w:p w:rsidR="00CC0A18" w:rsidRPr="00E530E0" w:rsidRDefault="00BD35DF" w:rsidP="00CC0A18">
      <w:pPr>
        <w:jc w:val="both"/>
        <w:rPr>
          <w:sz w:val="24"/>
          <w:szCs w:val="24"/>
        </w:rPr>
      </w:pPr>
      <w:bookmarkStart w:id="0" w:name="_GoBack"/>
      <w:bookmarkEnd w:id="0"/>
      <w:r w:rsidRPr="00E530E0">
        <w:rPr>
          <w:sz w:val="24"/>
          <w:szCs w:val="24"/>
        </w:rPr>
        <w:t xml:space="preserve">Несмотря на отсутствие законодательного требования о предоставлении документального подтверждения российского происхождения товара в процессе предоставления заявки для участия в конкурсной процедуре, </w:t>
      </w:r>
      <w:r w:rsidRPr="00E530E0">
        <w:rPr>
          <w:b/>
          <w:sz w:val="24"/>
          <w:szCs w:val="24"/>
        </w:rPr>
        <w:t>Минпромторг РФ в своем письме от 28.05.2021 № 43917/12 «О реализации Постановления Правительства РФ от 03.12.2020 № 2013»</w:t>
      </w:r>
      <w:r w:rsidR="00CC0A18" w:rsidRPr="00E530E0">
        <w:rPr>
          <w:sz w:val="24"/>
          <w:szCs w:val="24"/>
        </w:rPr>
        <w:t xml:space="preserve"> рекомендует заказчикам в документации о закупке указывать требование о представлении участником закупки в составе заявки на участие в закупке информации о нахождении товара:</w:t>
      </w:r>
    </w:p>
    <w:p w:rsidR="00CC0A18" w:rsidRPr="00E530E0" w:rsidRDefault="00CC0A18" w:rsidP="00CC0A18">
      <w:pPr>
        <w:jc w:val="both"/>
        <w:rPr>
          <w:sz w:val="24"/>
          <w:szCs w:val="24"/>
        </w:rPr>
      </w:pPr>
      <w:r w:rsidRPr="00E530E0">
        <w:rPr>
          <w:sz w:val="24"/>
          <w:szCs w:val="24"/>
        </w:rPr>
        <w:t xml:space="preserve">- в реестре промышленной продукции, произведенной на территории Российской Федерации, или </w:t>
      </w:r>
    </w:p>
    <w:p w:rsidR="00CC0A18" w:rsidRPr="00E530E0" w:rsidRDefault="00CC0A18" w:rsidP="00CC0A18">
      <w:pPr>
        <w:jc w:val="both"/>
        <w:rPr>
          <w:sz w:val="24"/>
          <w:szCs w:val="24"/>
        </w:rPr>
      </w:pPr>
      <w:r w:rsidRPr="00E530E0">
        <w:rPr>
          <w:sz w:val="24"/>
          <w:szCs w:val="24"/>
        </w:rPr>
        <w:t>- в реестре промышленной продукции, произведенной на территории государства - члена ЕАЭС, или</w:t>
      </w:r>
    </w:p>
    <w:p w:rsidR="00BD35DF" w:rsidRPr="00E530E0" w:rsidRDefault="00CC0A18" w:rsidP="00CC0A18">
      <w:pPr>
        <w:jc w:val="both"/>
        <w:rPr>
          <w:sz w:val="24"/>
          <w:szCs w:val="24"/>
        </w:rPr>
      </w:pPr>
      <w:r w:rsidRPr="00E530E0">
        <w:rPr>
          <w:sz w:val="24"/>
          <w:szCs w:val="24"/>
        </w:rPr>
        <w:t>- в едином реестре российской радиоэлектронной продукции.</w:t>
      </w:r>
    </w:p>
    <w:sectPr w:rsidR="00BD35DF" w:rsidRPr="00E530E0" w:rsidSect="009F3183">
      <w:footerReference w:type="default" r:id="rId11"/>
      <w:pgSz w:w="16838" w:h="11906" w:orient="landscape"/>
      <w:pgMar w:top="105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99F" w:rsidRDefault="0010699F" w:rsidP="009F3183">
      <w:pPr>
        <w:spacing w:after="0" w:line="240" w:lineRule="auto"/>
      </w:pPr>
      <w:r>
        <w:separator/>
      </w:r>
    </w:p>
  </w:endnote>
  <w:endnote w:type="continuationSeparator" w:id="0">
    <w:p w:rsidR="0010699F" w:rsidRDefault="0010699F" w:rsidP="009F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053970"/>
      <w:docPartObj>
        <w:docPartGallery w:val="Page Numbers (Bottom of Page)"/>
        <w:docPartUnique/>
      </w:docPartObj>
    </w:sdtPr>
    <w:sdtEndPr/>
    <w:sdtContent>
      <w:p w:rsidR="00D17C28" w:rsidRDefault="00D17C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C80">
          <w:rPr>
            <w:noProof/>
          </w:rPr>
          <w:t>4</w:t>
        </w:r>
        <w:r>
          <w:fldChar w:fldCharType="end"/>
        </w:r>
      </w:p>
    </w:sdtContent>
  </w:sdt>
  <w:p w:rsidR="00D17C28" w:rsidRDefault="00D17C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99F" w:rsidRDefault="0010699F" w:rsidP="009F3183">
      <w:pPr>
        <w:spacing w:after="0" w:line="240" w:lineRule="auto"/>
      </w:pPr>
      <w:r>
        <w:separator/>
      </w:r>
    </w:p>
  </w:footnote>
  <w:footnote w:type="continuationSeparator" w:id="0">
    <w:p w:rsidR="0010699F" w:rsidRDefault="0010699F" w:rsidP="009F3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E6034"/>
    <w:multiLevelType w:val="hybridMultilevel"/>
    <w:tmpl w:val="2C620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B521B"/>
    <w:multiLevelType w:val="hybridMultilevel"/>
    <w:tmpl w:val="86CE1B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46806"/>
    <w:multiLevelType w:val="hybridMultilevel"/>
    <w:tmpl w:val="2C620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46DC2"/>
    <w:multiLevelType w:val="hybridMultilevel"/>
    <w:tmpl w:val="2C620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D8"/>
    <w:rsid w:val="00062947"/>
    <w:rsid w:val="000904DB"/>
    <w:rsid w:val="0010699F"/>
    <w:rsid w:val="001F3E5A"/>
    <w:rsid w:val="00311FE7"/>
    <w:rsid w:val="003B188C"/>
    <w:rsid w:val="003B3C80"/>
    <w:rsid w:val="003D0050"/>
    <w:rsid w:val="004A2C9B"/>
    <w:rsid w:val="00523FB4"/>
    <w:rsid w:val="00583B5A"/>
    <w:rsid w:val="00690B1B"/>
    <w:rsid w:val="00842DE7"/>
    <w:rsid w:val="00960571"/>
    <w:rsid w:val="009D4352"/>
    <w:rsid w:val="009F3183"/>
    <w:rsid w:val="00A873BD"/>
    <w:rsid w:val="00BD35DF"/>
    <w:rsid w:val="00C50D75"/>
    <w:rsid w:val="00C7039B"/>
    <w:rsid w:val="00CC0453"/>
    <w:rsid w:val="00CC0A18"/>
    <w:rsid w:val="00D17C28"/>
    <w:rsid w:val="00DA0944"/>
    <w:rsid w:val="00DF6848"/>
    <w:rsid w:val="00E530E0"/>
    <w:rsid w:val="00EA10AA"/>
    <w:rsid w:val="00EA57D8"/>
    <w:rsid w:val="00EB49FF"/>
    <w:rsid w:val="00EE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24AB35-B8BB-4C6D-A132-97071DF8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183"/>
  </w:style>
  <w:style w:type="paragraph" w:styleId="a5">
    <w:name w:val="footer"/>
    <w:basedOn w:val="a"/>
    <w:link w:val="a6"/>
    <w:uiPriority w:val="99"/>
    <w:unhideWhenUsed/>
    <w:rsid w:val="009F3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183"/>
  </w:style>
  <w:style w:type="paragraph" w:styleId="a7">
    <w:name w:val="List Paragraph"/>
    <w:basedOn w:val="a"/>
    <w:uiPriority w:val="34"/>
    <w:qFormat/>
    <w:rsid w:val="009D4352"/>
    <w:pPr>
      <w:ind w:left="720"/>
      <w:contextualSpacing/>
    </w:pPr>
  </w:style>
  <w:style w:type="table" w:styleId="a8">
    <w:name w:val="Table Grid"/>
    <w:basedOn w:val="a1"/>
    <w:uiPriority w:val="39"/>
    <w:rsid w:val="009D4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9D4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9D4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">
    <w:name w:val="Plain Table 1"/>
    <w:basedOn w:val="a1"/>
    <w:uiPriority w:val="41"/>
    <w:rsid w:val="009D43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9">
    <w:name w:val="Hyperlink"/>
    <w:basedOn w:val="a0"/>
    <w:uiPriority w:val="99"/>
    <w:unhideWhenUsed/>
    <w:rsid w:val="00CC0453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C0453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CC0453"/>
    <w:rPr>
      <w:rFonts w:ascii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BD35D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D35D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D35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4845&amp;dst=1046&amp;field=134&amp;date=18.01.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36707&amp;dst=371&amp;field=134&amp;date=18.01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4845&amp;dst=1047&amp;field=134&amp;date=18.01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BD4F9-AC69-4066-8358-53C1970B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Дмитрий Александрович</dc:creator>
  <cp:keywords/>
  <dc:description/>
  <cp:lastModifiedBy>Денисенко Дмитрий Александрович</cp:lastModifiedBy>
  <cp:revision>2</cp:revision>
  <dcterms:created xsi:type="dcterms:W3CDTF">2024-07-10T11:28:00Z</dcterms:created>
  <dcterms:modified xsi:type="dcterms:W3CDTF">2024-07-10T11:28:00Z</dcterms:modified>
</cp:coreProperties>
</file>